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A5" w:rsidRPr="00921CB8" w:rsidRDefault="00CC56A5" w:rsidP="00CC56A5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Hlk137122301"/>
      <w:r w:rsidRPr="00921CB8">
        <w:rPr>
          <w:rFonts w:ascii="Calibri" w:hAnsi="Calibri" w:cs="Calibri"/>
          <w:b/>
          <w:sz w:val="20"/>
          <w:szCs w:val="20"/>
        </w:rPr>
        <w:t xml:space="preserve">Darovacia zmluva </w:t>
      </w:r>
    </w:p>
    <w:p w:rsidR="00CC56A5" w:rsidRPr="00921CB8" w:rsidRDefault="00CC56A5" w:rsidP="00CC56A5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921CB8">
        <w:rPr>
          <w:rFonts w:ascii="Calibri" w:hAnsi="Calibri" w:cs="Calibri"/>
          <w:b/>
          <w:bCs/>
          <w:i/>
          <w:sz w:val="20"/>
          <w:szCs w:val="20"/>
        </w:rPr>
        <w:t>uzavretá v zmysle § 628 Občianskeho zákonníka v platnom znení medzi týmito zmluvnými stranami:</w:t>
      </w:r>
    </w:p>
    <w:p w:rsidR="00CC56A5" w:rsidRPr="00921CB8" w:rsidRDefault="00CC56A5" w:rsidP="00CC56A5">
      <w:pPr>
        <w:tabs>
          <w:tab w:val="left" w:pos="0"/>
          <w:tab w:val="left" w:pos="1790"/>
        </w:tabs>
        <w:ind w:right="-87"/>
        <w:jc w:val="center"/>
        <w:rPr>
          <w:rFonts w:ascii="Calibri" w:eastAsia="TimesNewRoman" w:hAnsi="Calibri" w:cs="Calibri"/>
          <w:b/>
          <w:bCs/>
          <w:sz w:val="20"/>
          <w:szCs w:val="20"/>
        </w:rPr>
      </w:pPr>
    </w:p>
    <w:p w:rsidR="00CC56A5" w:rsidRPr="00921CB8" w:rsidRDefault="00CC56A5" w:rsidP="00CC56A5">
      <w:pPr>
        <w:tabs>
          <w:tab w:val="left" w:pos="0"/>
          <w:tab w:val="left" w:pos="179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eastAsia="TimesNewRoman" w:hAnsi="Calibri" w:cs="Calibri"/>
          <w:b/>
          <w:bCs/>
          <w:sz w:val="20"/>
          <w:szCs w:val="20"/>
        </w:rPr>
        <w:t>Č</w:t>
      </w:r>
      <w:r w:rsidRPr="00921CB8">
        <w:rPr>
          <w:rFonts w:ascii="Calibri" w:hAnsi="Calibri" w:cs="Calibri"/>
          <w:b/>
          <w:bCs/>
          <w:sz w:val="20"/>
          <w:szCs w:val="20"/>
        </w:rPr>
        <w:t>lánok I.</w:t>
      </w:r>
    </w:p>
    <w:p w:rsidR="00CC56A5" w:rsidRPr="00921CB8" w:rsidRDefault="00CC56A5" w:rsidP="00CC56A5">
      <w:pPr>
        <w:tabs>
          <w:tab w:val="left" w:pos="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>Zmluvné strany</w:t>
      </w:r>
    </w:p>
    <w:p w:rsidR="00CC56A5" w:rsidRPr="00921CB8" w:rsidRDefault="00CC56A5" w:rsidP="00CC56A5">
      <w:pPr>
        <w:tabs>
          <w:tab w:val="left" w:pos="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>Darca: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Meno a priezvisko: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Dátum narodenia: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Adresa trvalého pobytu: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color w:val="0070C0"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Druh a číslo dokladu totožnosti: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color w:val="0070C0"/>
          <w:sz w:val="20"/>
          <w:szCs w:val="20"/>
        </w:rPr>
        <w:t xml:space="preserve"> uvádza sa pri hodnote daru nad 1000 €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Štátna príslušnosť: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color w:val="0070C0"/>
          <w:sz w:val="20"/>
          <w:szCs w:val="20"/>
        </w:rPr>
        <w:t>uvádza sa pri hodnote daru nad 1000 €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i/>
          <w:color w:val="FF0000"/>
          <w:sz w:val="20"/>
          <w:szCs w:val="20"/>
        </w:rPr>
      </w:pPr>
      <w:r w:rsidRPr="00921CB8">
        <w:rPr>
          <w:rFonts w:ascii="Calibri" w:hAnsi="Calibri" w:cs="Calibri"/>
          <w:bCs/>
          <w:i/>
          <w:color w:val="FF0000"/>
          <w:sz w:val="20"/>
          <w:szCs w:val="20"/>
        </w:rPr>
        <w:t>pri právnickej osobe sa uvedie toto označenie: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Obchodné meno/názov: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Sídlo/miesto podnikania: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>IČO: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Údaj o zápise v registri (obchodný, živnostenský alebo iná úradná evidencia):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color w:val="0070C0"/>
          <w:sz w:val="20"/>
          <w:szCs w:val="20"/>
        </w:rPr>
        <w:t>uvádza sa pri hodnote daru nad 1000 €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>IBAN: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 xml:space="preserve">Zastúpený: 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i/>
          <w:sz w:val="20"/>
          <w:szCs w:val="20"/>
        </w:rPr>
      </w:pPr>
      <w:r w:rsidRPr="00921CB8">
        <w:rPr>
          <w:rFonts w:ascii="Calibri" w:hAnsi="Calibri" w:cs="Calibri"/>
          <w:bCs/>
          <w:i/>
          <w:sz w:val="20"/>
          <w:szCs w:val="20"/>
        </w:rPr>
        <w:t xml:space="preserve">(ďalej len </w:t>
      </w:r>
      <w:r w:rsidRPr="00921CB8">
        <w:rPr>
          <w:rFonts w:ascii="Calibri" w:hAnsi="Calibri" w:cs="Calibri"/>
          <w:b/>
          <w:bCs/>
          <w:i/>
          <w:sz w:val="20"/>
          <w:szCs w:val="20"/>
        </w:rPr>
        <w:t>„darca“</w:t>
      </w:r>
      <w:r w:rsidRPr="00921CB8">
        <w:rPr>
          <w:rFonts w:ascii="Calibri" w:hAnsi="Calibri" w:cs="Calibri"/>
          <w:bCs/>
          <w:i/>
          <w:sz w:val="20"/>
          <w:szCs w:val="20"/>
        </w:rPr>
        <w:t>)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>a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>Obdarovaný: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  <w:t>Gréckokatolícka charita Prešov</w:t>
      </w:r>
    </w:p>
    <w:p w:rsidR="00CC56A5" w:rsidRPr="00921CB8" w:rsidRDefault="00CC56A5" w:rsidP="00CC56A5">
      <w:pPr>
        <w:tabs>
          <w:tab w:val="left" w:pos="0"/>
        </w:tabs>
        <w:ind w:right="40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 xml:space="preserve">Sídlo: 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  <w:t>Hlavná 2, 080 01 Prešov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 xml:space="preserve">IČO: 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  <w:t>35514388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>IBAN: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>SK18 7500 0000 0040 0842 5976</w:t>
      </w:r>
    </w:p>
    <w:p w:rsidR="00CC56A5" w:rsidRPr="00921CB8" w:rsidRDefault="00CC56A5" w:rsidP="00CC56A5">
      <w:pPr>
        <w:tabs>
          <w:tab w:val="left" w:pos="0"/>
        </w:tabs>
        <w:ind w:right="40"/>
        <w:rPr>
          <w:rFonts w:ascii="Calibri" w:hAnsi="Calibri" w:cs="Calibri"/>
          <w:bCs/>
          <w:sz w:val="20"/>
          <w:szCs w:val="20"/>
        </w:rPr>
      </w:pPr>
      <w:r w:rsidRPr="00921CB8">
        <w:rPr>
          <w:rFonts w:ascii="Calibri" w:hAnsi="Calibri" w:cs="Calibri"/>
          <w:bCs/>
          <w:sz w:val="20"/>
          <w:szCs w:val="20"/>
        </w:rPr>
        <w:t xml:space="preserve">Štatutárny zástupca: </w:t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</w:r>
      <w:r w:rsidRPr="00921CB8">
        <w:rPr>
          <w:rFonts w:ascii="Calibri" w:hAnsi="Calibri" w:cs="Calibri"/>
          <w:bCs/>
          <w:sz w:val="20"/>
          <w:szCs w:val="20"/>
        </w:rPr>
        <w:tab/>
        <w:t xml:space="preserve">PhDr. Peter </w:t>
      </w:r>
      <w:proofErr w:type="spellStart"/>
      <w:r w:rsidRPr="00921CB8">
        <w:rPr>
          <w:rFonts w:ascii="Calibri" w:hAnsi="Calibri" w:cs="Calibri"/>
          <w:bCs/>
          <w:sz w:val="20"/>
          <w:szCs w:val="20"/>
        </w:rPr>
        <w:t>Valiček</w:t>
      </w:r>
      <w:proofErr w:type="spellEnd"/>
      <w:r w:rsidRPr="00921CB8">
        <w:rPr>
          <w:rFonts w:ascii="Calibri" w:hAnsi="Calibri" w:cs="Calibri"/>
          <w:bCs/>
          <w:sz w:val="20"/>
          <w:szCs w:val="20"/>
        </w:rPr>
        <w:t>, riaditeľ</w:t>
      </w:r>
    </w:p>
    <w:p w:rsidR="00CC56A5" w:rsidRPr="00921CB8" w:rsidRDefault="00CC56A5" w:rsidP="00CC56A5">
      <w:pPr>
        <w:tabs>
          <w:tab w:val="left" w:pos="0"/>
        </w:tabs>
        <w:ind w:right="-87"/>
        <w:rPr>
          <w:rFonts w:ascii="Calibri" w:hAnsi="Calibri" w:cs="Calibri"/>
          <w:bCs/>
          <w:i/>
          <w:sz w:val="20"/>
          <w:szCs w:val="20"/>
        </w:rPr>
      </w:pPr>
      <w:r w:rsidRPr="00921CB8">
        <w:rPr>
          <w:rFonts w:ascii="Calibri" w:hAnsi="Calibri" w:cs="Calibri"/>
          <w:bCs/>
          <w:i/>
          <w:sz w:val="20"/>
          <w:szCs w:val="20"/>
        </w:rPr>
        <w:t xml:space="preserve">(ďalej len </w:t>
      </w:r>
      <w:r w:rsidRPr="00921CB8">
        <w:rPr>
          <w:rFonts w:ascii="Calibri" w:hAnsi="Calibri" w:cs="Calibri"/>
          <w:b/>
          <w:bCs/>
          <w:i/>
          <w:sz w:val="20"/>
          <w:szCs w:val="20"/>
        </w:rPr>
        <w:t>„obdarovaný“</w:t>
      </w:r>
      <w:r w:rsidRPr="00921CB8">
        <w:rPr>
          <w:rFonts w:ascii="Calibri" w:hAnsi="Calibri" w:cs="Calibri"/>
          <w:bCs/>
          <w:i/>
          <w:sz w:val="20"/>
          <w:szCs w:val="20"/>
        </w:rPr>
        <w:t>)</w:t>
      </w:r>
    </w:p>
    <w:p w:rsidR="00CC56A5" w:rsidRPr="00921CB8" w:rsidRDefault="00CC56A5" w:rsidP="00CC56A5">
      <w:pPr>
        <w:tabs>
          <w:tab w:val="left" w:pos="0"/>
          <w:tab w:val="left" w:pos="4335"/>
        </w:tabs>
        <w:ind w:right="-87"/>
        <w:jc w:val="center"/>
        <w:rPr>
          <w:rFonts w:ascii="Calibri" w:hAnsi="Calibri" w:cs="Calibri"/>
          <w:i/>
          <w:sz w:val="20"/>
          <w:szCs w:val="20"/>
        </w:rPr>
      </w:pPr>
      <w:r w:rsidRPr="00921CB8">
        <w:rPr>
          <w:rFonts w:ascii="Calibri" w:hAnsi="Calibri" w:cs="Calibri"/>
          <w:i/>
          <w:sz w:val="20"/>
          <w:szCs w:val="20"/>
        </w:rPr>
        <w:t>sa dohodli na uzavretí tejto darovacej zmluvy:</w:t>
      </w:r>
    </w:p>
    <w:p w:rsidR="00CC56A5" w:rsidRPr="00921CB8" w:rsidRDefault="00CC56A5" w:rsidP="00CC56A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C56A5" w:rsidRPr="00921CB8" w:rsidRDefault="00CC56A5" w:rsidP="00CC56A5">
      <w:pPr>
        <w:tabs>
          <w:tab w:val="left" w:pos="0"/>
          <w:tab w:val="left" w:pos="179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eastAsia="TimesNewRoman" w:hAnsi="Calibri" w:cs="Calibri"/>
          <w:b/>
          <w:bCs/>
          <w:sz w:val="20"/>
          <w:szCs w:val="20"/>
        </w:rPr>
        <w:t>Č</w:t>
      </w:r>
      <w:r w:rsidRPr="00921CB8">
        <w:rPr>
          <w:rFonts w:ascii="Calibri" w:hAnsi="Calibri" w:cs="Calibri"/>
          <w:b/>
          <w:bCs/>
          <w:sz w:val="20"/>
          <w:szCs w:val="20"/>
        </w:rPr>
        <w:t>lánok II.</w:t>
      </w:r>
    </w:p>
    <w:p w:rsidR="00CC56A5" w:rsidRPr="00921CB8" w:rsidRDefault="00CC56A5" w:rsidP="00CC56A5">
      <w:pPr>
        <w:tabs>
          <w:tab w:val="left" w:pos="0"/>
          <w:tab w:val="left" w:pos="1790"/>
        </w:tabs>
        <w:ind w:left="360"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 xml:space="preserve">Predmet zmluvy, </w:t>
      </w:r>
      <w:r w:rsidRPr="00921CB8">
        <w:rPr>
          <w:rFonts w:ascii="Calibri" w:eastAsia="TimesNewRoman" w:hAnsi="Calibri" w:cs="Calibri"/>
          <w:b/>
          <w:bCs/>
          <w:sz w:val="20"/>
          <w:szCs w:val="20"/>
        </w:rPr>
        <w:t>účel a spôsob poskytnutia daru</w:t>
      </w:r>
    </w:p>
    <w:p w:rsidR="00CC56A5" w:rsidRPr="00921CB8" w:rsidRDefault="00CC56A5" w:rsidP="00CC56A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C56A5" w:rsidRPr="00921CB8" w:rsidRDefault="00CC56A5" w:rsidP="00CC56A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Predmetom tejto darovacej zmluvy je dobrovoľné bezodplatné poskytnutie daru zo strany darcu pre obdarovaného.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Darca sa touto zmluvou zaväzuje poskytnúť obdarovanému tento dar: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peňažný dar:</w:t>
      </w:r>
      <w:r w:rsidRPr="00921CB8">
        <w:rPr>
          <w:rFonts w:cs="Calibri"/>
          <w:sz w:val="20"/>
          <w:szCs w:val="20"/>
        </w:rPr>
        <w:tab/>
        <w:t>........................... EUR (slovom:</w:t>
      </w:r>
      <w:r w:rsidRPr="00921CB8">
        <w:rPr>
          <w:rFonts w:cs="Calibri"/>
          <w:i/>
          <w:sz w:val="20"/>
          <w:szCs w:val="20"/>
        </w:rPr>
        <w:t xml:space="preserve"> „....................eur“</w:t>
      </w:r>
      <w:r w:rsidRPr="00921CB8">
        <w:rPr>
          <w:rFonts w:cs="Calibri"/>
          <w:sz w:val="20"/>
          <w:szCs w:val="20"/>
        </w:rPr>
        <w:t xml:space="preserve">) a to v hotovosti pri podpise tejto zmluvy / </w:t>
      </w:r>
      <w:r w:rsidRPr="00921CB8">
        <w:rPr>
          <w:rFonts w:cs="Calibri"/>
          <w:i/>
          <w:sz w:val="20"/>
          <w:szCs w:val="20"/>
        </w:rPr>
        <w:t>na bankový účet obdarovaného v lehote do ... od podpisu tejto zmluvy</w:t>
      </w:r>
      <w:r w:rsidRPr="00921CB8">
        <w:rPr>
          <w:rFonts w:cs="Calibri"/>
          <w:sz w:val="20"/>
          <w:szCs w:val="20"/>
        </w:rPr>
        <w:t xml:space="preserve"> </w:t>
      </w:r>
      <w:r w:rsidRPr="00921CB8">
        <w:rPr>
          <w:rFonts w:cs="Calibri"/>
          <w:i/>
          <w:color w:val="FF0000"/>
          <w:sz w:val="20"/>
          <w:szCs w:val="20"/>
        </w:rPr>
        <w:t>(uveďte príslušný variant)</w:t>
      </w:r>
      <w:r w:rsidRPr="00921CB8">
        <w:rPr>
          <w:rFonts w:cs="Calibri"/>
          <w:sz w:val="20"/>
          <w:szCs w:val="20"/>
        </w:rPr>
        <w:t xml:space="preserve">. 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nepeňažný dar:</w:t>
      </w:r>
      <w:r w:rsidRPr="00921CB8">
        <w:rPr>
          <w:rFonts w:cs="Calibri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i/>
          <w:color w:val="FF0000"/>
          <w:sz w:val="20"/>
          <w:szCs w:val="20"/>
        </w:rPr>
      </w:pPr>
      <w:r w:rsidRPr="00921CB8">
        <w:rPr>
          <w:rFonts w:cs="Calibri"/>
          <w:sz w:val="20"/>
          <w:szCs w:val="20"/>
        </w:rPr>
        <w:t xml:space="preserve">Darca poskytuje tento dar obdarovanému na účel plnenia jeho charitného poslania.  </w:t>
      </w:r>
      <w:r w:rsidRPr="00921CB8">
        <w:rPr>
          <w:rFonts w:cs="Calibri"/>
          <w:i/>
          <w:color w:val="FF0000"/>
          <w:sz w:val="20"/>
          <w:szCs w:val="20"/>
        </w:rPr>
        <w:t>V prípade, ak darca špecifikuje iný konkrétny účel poskytnutia daru, uvediete tento ním uvedený účel.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Obdarovaný tento dar od darcu s vďakou prijíma a zaväzuje sa použiť ho na uvedený účel.</w:t>
      </w:r>
    </w:p>
    <w:p w:rsidR="00CC56A5" w:rsidRPr="00921CB8" w:rsidRDefault="00CC56A5" w:rsidP="00CC56A5">
      <w:pPr>
        <w:pStyle w:val="Odsekzoznamu"/>
        <w:widowControl w:val="0"/>
        <w:autoSpaceDE w:val="0"/>
        <w:autoSpaceDN w:val="0"/>
        <w:adjustRightInd w:val="0"/>
        <w:spacing w:after="0"/>
        <w:ind w:left="284"/>
        <w:rPr>
          <w:rFonts w:cs="Calibri"/>
          <w:sz w:val="20"/>
          <w:szCs w:val="20"/>
        </w:rPr>
      </w:pPr>
    </w:p>
    <w:p w:rsidR="00CC56A5" w:rsidRPr="00921CB8" w:rsidRDefault="00CC56A5" w:rsidP="00CC56A5">
      <w:pPr>
        <w:tabs>
          <w:tab w:val="left" w:pos="0"/>
          <w:tab w:val="left" w:pos="179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eastAsia="TimesNewRoman" w:hAnsi="Calibri" w:cs="Calibri"/>
          <w:b/>
          <w:bCs/>
          <w:sz w:val="20"/>
          <w:szCs w:val="20"/>
        </w:rPr>
        <w:t>Č</w:t>
      </w:r>
      <w:r w:rsidRPr="00921CB8">
        <w:rPr>
          <w:rFonts w:ascii="Calibri" w:hAnsi="Calibri" w:cs="Calibri"/>
          <w:b/>
          <w:bCs/>
          <w:sz w:val="20"/>
          <w:szCs w:val="20"/>
        </w:rPr>
        <w:t>lánok III.</w:t>
      </w:r>
    </w:p>
    <w:p w:rsidR="00CC56A5" w:rsidRPr="00921CB8" w:rsidRDefault="00CC56A5" w:rsidP="00CC56A5">
      <w:pPr>
        <w:tabs>
          <w:tab w:val="left" w:pos="0"/>
          <w:tab w:val="left" w:pos="1790"/>
        </w:tabs>
        <w:ind w:right="-87"/>
        <w:jc w:val="center"/>
        <w:rPr>
          <w:rFonts w:ascii="Calibri" w:hAnsi="Calibri" w:cs="Calibri"/>
          <w:b/>
          <w:bCs/>
          <w:sz w:val="20"/>
          <w:szCs w:val="20"/>
        </w:rPr>
      </w:pPr>
      <w:r w:rsidRPr="00921CB8"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:rsidR="00CC56A5" w:rsidRPr="00921CB8" w:rsidRDefault="00CC56A5" w:rsidP="00CC56A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Zmluvné vzťahy, ktoré nie sú upravené v tejto zmluve sa riadia ustanoveniami Občianskeho zákonníka v platnom znení.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Zmluva je vyhotovená v dvoch rovnopisoch, z ktorých jeden je určený pre darcu a jeden pre obdarovaného.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Zmluva nadobúda platnos</w:t>
      </w:r>
      <w:r w:rsidRPr="00921CB8">
        <w:rPr>
          <w:rFonts w:eastAsia="TimesNewRoman" w:cs="Calibri"/>
          <w:sz w:val="20"/>
          <w:szCs w:val="20"/>
        </w:rPr>
        <w:t xml:space="preserve">ť a účinnosť </w:t>
      </w:r>
      <w:r w:rsidRPr="00921CB8">
        <w:rPr>
          <w:rFonts w:cs="Calibri"/>
          <w:sz w:val="20"/>
          <w:szCs w:val="20"/>
        </w:rPr>
        <w:t>d</w:t>
      </w:r>
      <w:r w:rsidRPr="00921CB8">
        <w:rPr>
          <w:rFonts w:eastAsia="TimesNewRoman" w:cs="Calibri"/>
          <w:sz w:val="20"/>
          <w:szCs w:val="20"/>
        </w:rPr>
        <w:t>ň</w:t>
      </w:r>
      <w:r w:rsidRPr="00921CB8">
        <w:rPr>
          <w:rFonts w:cs="Calibri"/>
          <w:sz w:val="20"/>
          <w:szCs w:val="20"/>
        </w:rPr>
        <w:t>om podpisu oboma zmluvnými stranami.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 xml:space="preserve">Darca </w:t>
      </w:r>
      <w:r w:rsidRPr="00921CB8">
        <w:rPr>
          <w:rFonts w:cs="Calibri"/>
          <w:color w:val="FF0000"/>
          <w:sz w:val="20"/>
          <w:szCs w:val="20"/>
        </w:rPr>
        <w:t>žiada/nežiada</w:t>
      </w:r>
      <w:r w:rsidRPr="00921CB8">
        <w:rPr>
          <w:rFonts w:cs="Calibri"/>
          <w:sz w:val="20"/>
          <w:szCs w:val="20"/>
        </w:rPr>
        <w:t xml:space="preserve"> svoju </w:t>
      </w:r>
      <w:proofErr w:type="spellStart"/>
      <w:r w:rsidRPr="00921CB8">
        <w:rPr>
          <w:rFonts w:cs="Calibri"/>
          <w:sz w:val="20"/>
          <w:szCs w:val="20"/>
        </w:rPr>
        <w:t>anonymizáciu</w:t>
      </w:r>
      <w:proofErr w:type="spellEnd"/>
      <w:r w:rsidRPr="00921CB8">
        <w:rPr>
          <w:rFonts w:cs="Calibri"/>
          <w:sz w:val="20"/>
          <w:szCs w:val="20"/>
        </w:rPr>
        <w:t xml:space="preserve"> v súvislosti so zverejnením darovacej zmluvy.(</w:t>
      </w:r>
      <w:r w:rsidRPr="00921CB8">
        <w:rPr>
          <w:rFonts w:cs="Calibri"/>
          <w:color w:val="00B050"/>
          <w:sz w:val="20"/>
          <w:szCs w:val="20"/>
        </w:rPr>
        <w:t>uviesť, čo platí)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 xml:space="preserve">Darca bol poučený o pravidlách ochrany ním poskytnutých osobných údajov v podmienkach GKCH. Pravidlá ochrany osobných údajov sú zverejnené na stránke </w:t>
      </w:r>
      <w:hyperlink r:id="rId5" w:history="1">
        <w:r w:rsidRPr="00921CB8">
          <w:rPr>
            <w:rStyle w:val="Hypertextovprepojenie"/>
            <w:rFonts w:cs="Calibri"/>
            <w:sz w:val="20"/>
            <w:szCs w:val="20"/>
          </w:rPr>
          <w:t>https://gkcharita-po.sk/kto-sme/ochrana-osobnych-udajov/</w:t>
        </w:r>
      </w:hyperlink>
      <w:r w:rsidRPr="00921CB8">
        <w:rPr>
          <w:rFonts w:cs="Calibri"/>
          <w:sz w:val="20"/>
          <w:szCs w:val="20"/>
        </w:rPr>
        <w:t xml:space="preserve">. </w:t>
      </w:r>
    </w:p>
    <w:p w:rsidR="00CC56A5" w:rsidRPr="00921CB8" w:rsidRDefault="00CC56A5" w:rsidP="00CC56A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1CB8">
        <w:rPr>
          <w:rFonts w:cs="Calibri"/>
          <w:sz w:val="20"/>
          <w:szCs w:val="20"/>
        </w:rPr>
        <w:t>Zmluvné strany vyhlasujú, že zmluvu uzatvorili na základe ich slobodnej vôle, zmluva nebola uzatvorená v tiesni, či za nápadne nevýhodných podmienok, zmluvu si pre</w:t>
      </w:r>
      <w:r w:rsidRPr="00921CB8">
        <w:rPr>
          <w:rFonts w:eastAsia="TimesNewRoman" w:cs="Calibri"/>
          <w:sz w:val="20"/>
          <w:szCs w:val="20"/>
        </w:rPr>
        <w:t>č</w:t>
      </w:r>
      <w:r w:rsidRPr="00921CB8">
        <w:rPr>
          <w:rFonts w:cs="Calibri"/>
          <w:sz w:val="20"/>
          <w:szCs w:val="20"/>
        </w:rPr>
        <w:t xml:space="preserve">ítali, jej obsahu rozumejú a na znak súhlasu zmluvu podpisujú. </w:t>
      </w:r>
    </w:p>
    <w:p w:rsidR="00CC56A5" w:rsidRPr="00921CB8" w:rsidRDefault="00CC56A5" w:rsidP="00CC56A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1" w:name="_Hlk141694816"/>
      <w:bookmarkEnd w:id="0"/>
      <w:r w:rsidRPr="00921CB8">
        <w:rPr>
          <w:rFonts w:ascii="Calibri" w:hAnsi="Calibri" w:cs="Calibri"/>
          <w:sz w:val="20"/>
          <w:szCs w:val="20"/>
        </w:rPr>
        <w:t xml:space="preserve">V Prešove dňa </w:t>
      </w:r>
      <w:proofErr w:type="spellStart"/>
      <w:r w:rsidRPr="00921CB8">
        <w:rPr>
          <w:rFonts w:ascii="Calibri" w:hAnsi="Calibri" w:cs="Calibri"/>
          <w:sz w:val="20"/>
          <w:szCs w:val="20"/>
        </w:rPr>
        <w:t>xx.xx.xxxx</w:t>
      </w:r>
      <w:proofErr w:type="spellEnd"/>
    </w:p>
    <w:p w:rsidR="009B25F0" w:rsidRPr="00CC56A5" w:rsidRDefault="00CC56A5" w:rsidP="00CC56A5">
      <w:pPr>
        <w:widowControl w:val="0"/>
        <w:autoSpaceDE w:val="0"/>
        <w:autoSpaceDN w:val="0"/>
        <w:adjustRightInd w:val="0"/>
        <w:ind w:left="709" w:firstLine="709"/>
        <w:rPr>
          <w:rFonts w:ascii="Calibri" w:hAnsi="Calibri" w:cs="Calibri"/>
          <w:sz w:val="20"/>
          <w:szCs w:val="20"/>
        </w:rPr>
      </w:pPr>
      <w:r w:rsidRPr="00921CB8">
        <w:rPr>
          <w:rFonts w:ascii="Calibri" w:hAnsi="Calibri" w:cs="Calibri"/>
          <w:sz w:val="20"/>
          <w:szCs w:val="20"/>
        </w:rPr>
        <w:t>Darca</w:t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</w:r>
      <w:r w:rsidRPr="00921CB8">
        <w:rPr>
          <w:rFonts w:ascii="Calibri" w:hAnsi="Calibri" w:cs="Calibri"/>
          <w:sz w:val="20"/>
          <w:szCs w:val="20"/>
        </w:rPr>
        <w:tab/>
        <w:t>Obdarovaný</w:t>
      </w:r>
      <w:bookmarkStart w:id="2" w:name="_GoBack"/>
      <w:bookmarkEnd w:id="1"/>
      <w:bookmarkEnd w:id="2"/>
    </w:p>
    <w:sectPr w:rsidR="009B25F0" w:rsidRPr="00CC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A67"/>
    <w:multiLevelType w:val="hybridMultilevel"/>
    <w:tmpl w:val="6CBA8044"/>
    <w:lvl w:ilvl="0" w:tplc="7540A8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4462E9"/>
    <w:multiLevelType w:val="hybridMultilevel"/>
    <w:tmpl w:val="4544B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2C85"/>
    <w:multiLevelType w:val="hybridMultilevel"/>
    <w:tmpl w:val="40427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A5"/>
    <w:rsid w:val="009B25F0"/>
    <w:rsid w:val="00C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8FD"/>
  <w15:chartTrackingRefBased/>
  <w15:docId w15:val="{A055277C-C6C9-4E65-82DB-17EB94C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C56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5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charita-po.sk/kto-sme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2023-09-05T08:04:00Z</dcterms:created>
  <dcterms:modified xsi:type="dcterms:W3CDTF">2023-09-05T08:06:00Z</dcterms:modified>
</cp:coreProperties>
</file>